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0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EB734C" w14:paraId="4B623A5A" w14:textId="77777777" w:rsidTr="004E2FB1">
        <w:tc>
          <w:tcPr>
            <w:tcW w:w="2178" w:type="dxa"/>
          </w:tcPr>
          <w:p w14:paraId="351BD7EC" w14:textId="77777777" w:rsidR="00EB734C" w:rsidRDefault="00EB734C" w:rsidP="004E2FB1">
            <w:r>
              <w:t>Standard(s)</w:t>
            </w:r>
          </w:p>
        </w:tc>
        <w:tc>
          <w:tcPr>
            <w:tcW w:w="6678" w:type="dxa"/>
          </w:tcPr>
          <w:p w14:paraId="08374517" w14:textId="4E16D252" w:rsidR="00626B65" w:rsidRDefault="006D69FE" w:rsidP="00D766EB">
            <w:r>
              <w:t>SS.2</w:t>
            </w:r>
            <w:r w:rsidR="00EB734C" w:rsidRPr="00EB734C">
              <w:t>.E.1.</w:t>
            </w:r>
            <w:r w:rsidR="00D766EB">
              <w:t>3</w:t>
            </w:r>
            <w:r w:rsidR="00D766EB">
              <w:rPr>
                <w:rFonts w:eastAsia="Times New Roman"/>
              </w:rPr>
              <w:t xml:space="preserve"> Recognize that the United States trades with other nations to exchange goods and services.</w:t>
            </w:r>
          </w:p>
        </w:tc>
      </w:tr>
      <w:tr w:rsidR="00EB734C" w14:paraId="58674ECD" w14:textId="77777777" w:rsidTr="004E2FB1">
        <w:tc>
          <w:tcPr>
            <w:tcW w:w="2178" w:type="dxa"/>
          </w:tcPr>
          <w:p w14:paraId="126574FA" w14:textId="021DFAD3" w:rsidR="00EB734C" w:rsidRDefault="00EB734C" w:rsidP="004E2FB1">
            <w:r>
              <w:t>Before reading</w:t>
            </w:r>
          </w:p>
        </w:tc>
        <w:tc>
          <w:tcPr>
            <w:tcW w:w="6678" w:type="dxa"/>
          </w:tcPr>
          <w:p w14:paraId="59454BF9" w14:textId="77777777" w:rsidR="00EB734C" w:rsidRDefault="00EB734C" w:rsidP="004E2FB1">
            <w:r>
              <w:t xml:space="preserve">Project the photograph found at the end of the lesson plan. </w:t>
            </w:r>
          </w:p>
          <w:p w14:paraId="52806F4A" w14:textId="77777777" w:rsidR="00EB734C" w:rsidRDefault="00EB734C" w:rsidP="004E2FB1"/>
          <w:p w14:paraId="243A4FF0" w14:textId="77777777" w:rsidR="00EB734C" w:rsidRDefault="00EB734C" w:rsidP="004E2FB1">
            <w:r w:rsidRPr="00AA6020">
              <w:rPr>
                <w:u w:val="single"/>
              </w:rPr>
              <w:t>What do I See?</w:t>
            </w:r>
            <w:r>
              <w:t xml:space="preserve">  Ask students what they see in the photograph.  Model pointing out a few specific items in the photograph.</w:t>
            </w:r>
          </w:p>
          <w:p w14:paraId="6C196CCC" w14:textId="77777777" w:rsidR="00EB734C" w:rsidRDefault="00EB734C" w:rsidP="004E2FB1"/>
          <w:p w14:paraId="266FBA4F" w14:textId="4941C338" w:rsidR="00EB734C" w:rsidRDefault="00EB734C" w:rsidP="004E2FB1">
            <w:r w:rsidRPr="00AA6020">
              <w:rPr>
                <w:u w:val="single"/>
              </w:rPr>
              <w:t>What do I Think:</w:t>
            </w:r>
            <w:r>
              <w:t xml:space="preserve">  Ask students what ideas they have about this photograph.  </w:t>
            </w:r>
            <w:r w:rsidR="00E933A8">
              <w:t>What are these people doing?</w:t>
            </w:r>
          </w:p>
          <w:p w14:paraId="274B2744" w14:textId="77777777" w:rsidR="00EB734C" w:rsidRDefault="00EB734C" w:rsidP="004E2FB1"/>
          <w:p w14:paraId="092E28E2" w14:textId="16BC3514" w:rsidR="00EB734C" w:rsidRDefault="00EB734C" w:rsidP="004E2FB1">
            <w:r w:rsidRPr="00AA6020">
              <w:rPr>
                <w:u w:val="single"/>
              </w:rPr>
              <w:t>What do I Wonder:</w:t>
            </w:r>
            <w:r>
              <w:t xml:space="preserve">  Ask students if they </w:t>
            </w:r>
            <w:r w:rsidR="00E933A8">
              <w:t>have questions about what is happening in the photo</w:t>
            </w:r>
            <w:r>
              <w:t xml:space="preserve">.  </w:t>
            </w:r>
            <w:r w:rsidR="00E933A8">
              <w:t>Where are the people?  Why are they there?</w:t>
            </w:r>
          </w:p>
          <w:p w14:paraId="1618ED0D" w14:textId="77777777" w:rsidR="00EB734C" w:rsidRDefault="00EB734C" w:rsidP="004E2FB1"/>
          <w:p w14:paraId="715B58B7" w14:textId="415FAB1A" w:rsidR="00EB734C" w:rsidRDefault="00EB734C" w:rsidP="00E933A8">
            <w:r>
              <w:t xml:space="preserve">Explain that </w:t>
            </w:r>
            <w:r w:rsidR="00E933A8">
              <w:t>people buy things they need or want.  Ask partners to</w:t>
            </w:r>
            <w:r w:rsidR="00C95133">
              <w:t xml:space="preserve"> discuss how the people in the picture are buying something.  How is the barter line different from </w:t>
            </w:r>
            <w:r w:rsidR="008C4DF1">
              <w:t xml:space="preserve">using cash or credit </w:t>
            </w:r>
            <w:proofErr w:type="gramStart"/>
            <w:r w:rsidR="008C4DF1">
              <w:t>cards.</w:t>
            </w:r>
            <w:proofErr w:type="gramEnd"/>
          </w:p>
        </w:tc>
      </w:tr>
      <w:tr w:rsidR="00EB734C" w14:paraId="1E462E80" w14:textId="77777777" w:rsidTr="00E933A8">
        <w:trPr>
          <w:trHeight w:val="800"/>
        </w:trPr>
        <w:tc>
          <w:tcPr>
            <w:tcW w:w="2178" w:type="dxa"/>
          </w:tcPr>
          <w:p w14:paraId="0E470516" w14:textId="77777777" w:rsidR="00EB734C" w:rsidRDefault="00EB734C" w:rsidP="004E2FB1">
            <w:r>
              <w:t>During reading</w:t>
            </w:r>
          </w:p>
        </w:tc>
        <w:tc>
          <w:tcPr>
            <w:tcW w:w="6678" w:type="dxa"/>
          </w:tcPr>
          <w:p w14:paraId="559AE512" w14:textId="77777777" w:rsidR="00EB734C" w:rsidRDefault="00EB734C" w:rsidP="004E2FB1">
            <w:r>
              <w:t xml:space="preserve">Slide 1:  Read the title slide.  Ask students what they think this </w:t>
            </w:r>
            <w:r w:rsidR="00CA2897">
              <w:t>book is going to be about.</w:t>
            </w:r>
          </w:p>
          <w:p w14:paraId="3252D9B4" w14:textId="77777777" w:rsidR="00CA2897" w:rsidRDefault="00CA2897" w:rsidP="004E2FB1"/>
          <w:p w14:paraId="2F769307" w14:textId="3E6F44D8" w:rsidR="00CA2897" w:rsidRDefault="00CA2897" w:rsidP="004E2FB1">
            <w:r>
              <w:t xml:space="preserve">Slide 2:  </w:t>
            </w:r>
            <w:r w:rsidR="004D36E0">
              <w:t xml:space="preserve">Show the You Tube video Barter and Trade for kids </w:t>
            </w:r>
            <w:hyperlink r:id="rId9" w:history="1">
              <w:r w:rsidR="004D36E0" w:rsidRPr="004D53B7">
                <w:rPr>
                  <w:rStyle w:val="Hyperlink"/>
                </w:rPr>
                <w:t>https://www.youtube.com/watch?v=wHY5cdExNa8</w:t>
              </w:r>
            </w:hyperlink>
            <w:r w:rsidR="004D36E0">
              <w:t xml:space="preserve"> </w:t>
            </w:r>
          </w:p>
          <w:p w14:paraId="4DB0F500" w14:textId="77777777" w:rsidR="004D36E0" w:rsidRDefault="004D36E0" w:rsidP="004E2FB1"/>
          <w:p w14:paraId="18B3D55F" w14:textId="0BF89DF4" w:rsidR="004D36E0" w:rsidRDefault="004D36E0" w:rsidP="004E2FB1">
            <w:r>
              <w:t>Stop periodically to review the terms trade (exchanging goods and services with money), barter (exchanging goods and services without money), goods, services, wants, needs.</w:t>
            </w:r>
          </w:p>
          <w:p w14:paraId="0AF0E8AB" w14:textId="77777777" w:rsidR="004D36E0" w:rsidRDefault="004D36E0" w:rsidP="004E2FB1"/>
          <w:p w14:paraId="32B90F4A" w14:textId="19AF50E0" w:rsidR="004D36E0" w:rsidRDefault="004D36E0" w:rsidP="004D36E0">
            <w:pPr>
              <w:pStyle w:val="ListParagraph"/>
              <w:numPr>
                <w:ilvl w:val="0"/>
                <w:numId w:val="2"/>
              </w:numPr>
            </w:pPr>
            <w:r>
              <w:t>Why did people begin to barter?</w:t>
            </w:r>
          </w:p>
          <w:p w14:paraId="5BD05A4D" w14:textId="78AD0B82" w:rsidR="004D36E0" w:rsidRDefault="004D36E0" w:rsidP="004D36E0">
            <w:pPr>
              <w:pStyle w:val="ListParagraph"/>
              <w:numPr>
                <w:ilvl w:val="0"/>
                <w:numId w:val="2"/>
              </w:numPr>
            </w:pPr>
            <w:r>
              <w:t>What problems occurred when bartering?</w:t>
            </w:r>
          </w:p>
          <w:p w14:paraId="75BE6721" w14:textId="77777777" w:rsidR="004D36E0" w:rsidRDefault="004D36E0" w:rsidP="004D36E0">
            <w:pPr>
              <w:pStyle w:val="ListParagraph"/>
              <w:numPr>
                <w:ilvl w:val="0"/>
                <w:numId w:val="2"/>
              </w:numPr>
            </w:pPr>
            <w:r>
              <w:t>How did early civilizations solve the problems with barter?</w:t>
            </w:r>
          </w:p>
          <w:p w14:paraId="219F6514" w14:textId="77777777" w:rsidR="004D36E0" w:rsidRDefault="004D36E0" w:rsidP="004D36E0">
            <w:pPr>
              <w:pStyle w:val="ListParagraph"/>
              <w:numPr>
                <w:ilvl w:val="0"/>
                <w:numId w:val="2"/>
              </w:numPr>
            </w:pPr>
            <w:r>
              <w:t>How is trade different from barter?  How is it the same?</w:t>
            </w:r>
          </w:p>
          <w:p w14:paraId="3322C025" w14:textId="3818207D" w:rsidR="004D36E0" w:rsidRDefault="004D36E0" w:rsidP="004D36E0">
            <w:pPr>
              <w:pStyle w:val="ListParagraph"/>
              <w:numPr>
                <w:ilvl w:val="0"/>
                <w:numId w:val="2"/>
              </w:numPr>
            </w:pPr>
            <w:r>
              <w:t>What are current situations when we might trade or barter?</w:t>
            </w:r>
          </w:p>
          <w:p w14:paraId="72F335B4" w14:textId="77777777" w:rsidR="00CA2897" w:rsidRDefault="00CA2897" w:rsidP="004E2FB1"/>
          <w:p w14:paraId="26A50B51" w14:textId="0D7379A1" w:rsidR="0025247E" w:rsidRDefault="0025247E" w:rsidP="004E2FB1">
            <w:r>
              <w:t>Slide 3:  Read the text.  Explain that the United States produces many goods and services.  Some we use in our country; some we sell, or export, to other countries.</w:t>
            </w:r>
          </w:p>
          <w:p w14:paraId="07330F32" w14:textId="77777777" w:rsidR="0025247E" w:rsidRDefault="0025247E" w:rsidP="004E2FB1"/>
          <w:p w14:paraId="4CDAB293" w14:textId="7D01A131" w:rsidR="0025247E" w:rsidRDefault="0025247E" w:rsidP="004E2FB1">
            <w:r>
              <w:t>Slide 4:  Partner talk:  What are some of the goods and services that the United States produces for its citizens and citizens from other countries?</w:t>
            </w:r>
          </w:p>
          <w:p w14:paraId="24AFF5BF" w14:textId="77777777" w:rsidR="0025247E" w:rsidRDefault="0025247E" w:rsidP="004E2FB1"/>
          <w:p w14:paraId="3E30F385" w14:textId="54266EBC" w:rsidR="00CA2897" w:rsidRDefault="0025247E" w:rsidP="004E2FB1">
            <w:r>
              <w:t>Slide 5</w:t>
            </w:r>
            <w:r w:rsidR="00CA2897">
              <w:t xml:space="preserve">: Read the text.  </w:t>
            </w:r>
            <w:r w:rsidR="004D36E0">
              <w:t>Explain that the United State</w:t>
            </w:r>
            <w:r>
              <w:t xml:space="preserve">s does not </w:t>
            </w:r>
            <w:r>
              <w:lastRenderedPageBreak/>
              <w:t>produce</w:t>
            </w:r>
            <w:r w:rsidR="004D36E0">
              <w:t xml:space="preserve"> all of the goods</w:t>
            </w:r>
            <w:r>
              <w:t xml:space="preserve"> and services </w:t>
            </w:r>
            <w:r w:rsidR="004D36E0">
              <w:t xml:space="preserve">that its citizens want and need.  We </w:t>
            </w:r>
            <w:r>
              <w:t xml:space="preserve">buy, or </w:t>
            </w:r>
            <w:r w:rsidR="004D36E0">
              <w:t>import</w:t>
            </w:r>
            <w:r>
              <w:t>,</w:t>
            </w:r>
            <w:r w:rsidR="004D36E0">
              <w:t xml:space="preserve"> goods</w:t>
            </w:r>
            <w:r>
              <w:t xml:space="preserve"> and services</w:t>
            </w:r>
            <w:r w:rsidR="004D36E0">
              <w:t xml:space="preserve"> from oth</w:t>
            </w:r>
            <w:r>
              <w:t>er countries that we do not produce</w:t>
            </w:r>
            <w:r w:rsidR="004D36E0">
              <w:t xml:space="preserve"> here</w:t>
            </w:r>
            <w:r>
              <w:t>.</w:t>
            </w:r>
          </w:p>
          <w:p w14:paraId="538B697C" w14:textId="77777777" w:rsidR="0042483E" w:rsidRDefault="0042483E" w:rsidP="004E2FB1"/>
          <w:p w14:paraId="7BF6F8BA" w14:textId="6DF44721" w:rsidR="0042483E" w:rsidRDefault="0042483E" w:rsidP="0042483E">
            <w:r>
              <w:t>Slide 6:  Partner talk:  What are some of the goods and services that the United States imports for its citizens from other countries?</w:t>
            </w:r>
          </w:p>
          <w:p w14:paraId="32660E85" w14:textId="77777777" w:rsidR="00EF254D" w:rsidRDefault="00EF254D" w:rsidP="004E2FB1"/>
          <w:p w14:paraId="76FB0E41" w14:textId="35AC520B" w:rsidR="00CA2897" w:rsidRDefault="0042483E" w:rsidP="004E2FB1">
            <w:r>
              <w:t>Slide 7</w:t>
            </w:r>
            <w:r w:rsidR="00CA2897">
              <w:t xml:space="preserve">:  </w:t>
            </w:r>
            <w:r w:rsidR="00E933A8">
              <w:t xml:space="preserve">Read the text.  </w:t>
            </w:r>
            <w:r w:rsidR="004D36E0">
              <w:t>Explain that other countries import goods from the United States.  We export goods to other countries.  What is the difference between importing and exporting goods?</w:t>
            </w:r>
            <w:r w:rsidR="0033761C">
              <w:t xml:space="preserve"> Why is trade with other countries important?</w:t>
            </w:r>
          </w:p>
          <w:p w14:paraId="185EC4C2" w14:textId="77777777" w:rsidR="00CA2897" w:rsidRDefault="00CA2897" w:rsidP="004E2FB1"/>
          <w:p w14:paraId="4EB8B009" w14:textId="6FB0D897" w:rsidR="00E933A8" w:rsidRDefault="00E933A8" w:rsidP="004E2FB1"/>
        </w:tc>
      </w:tr>
      <w:tr w:rsidR="00EB734C" w14:paraId="5BD2BFC7" w14:textId="77777777" w:rsidTr="004E2FB1">
        <w:tc>
          <w:tcPr>
            <w:tcW w:w="2178" w:type="dxa"/>
          </w:tcPr>
          <w:p w14:paraId="0572A731" w14:textId="573219E4" w:rsidR="00EB734C" w:rsidRDefault="00EB734C" w:rsidP="004E2FB1">
            <w:r>
              <w:lastRenderedPageBreak/>
              <w:t>After reading</w:t>
            </w:r>
          </w:p>
        </w:tc>
        <w:tc>
          <w:tcPr>
            <w:tcW w:w="6678" w:type="dxa"/>
          </w:tcPr>
          <w:p w14:paraId="1A84A93E" w14:textId="236D0A10" w:rsidR="00EB734C" w:rsidRDefault="00CA2897" w:rsidP="004E2FB1">
            <w:r>
              <w:t xml:space="preserve">Review </w:t>
            </w:r>
            <w:r w:rsidR="006F1ACD">
              <w:t>the terms goods, services, buyers, sellers, and producers.</w:t>
            </w:r>
            <w:r w:rsidR="00226285">
              <w:t xml:space="preserve">  </w:t>
            </w:r>
          </w:p>
          <w:p w14:paraId="633E2EBE" w14:textId="6D62DF8C" w:rsidR="00226285" w:rsidRDefault="00226285" w:rsidP="00226285">
            <w:pPr>
              <w:pStyle w:val="ListParagraph"/>
              <w:numPr>
                <w:ilvl w:val="0"/>
                <w:numId w:val="1"/>
              </w:numPr>
            </w:pPr>
            <w:r>
              <w:t xml:space="preserve">Extension – </w:t>
            </w:r>
            <w:r w:rsidR="0042483E">
              <w:t>Examine different items in the classroom.  Which were made in the United States?  Which were imported from other countries?</w:t>
            </w:r>
          </w:p>
          <w:p w14:paraId="56E260D6" w14:textId="0A521A45" w:rsidR="00234D85" w:rsidRDefault="00234D85" w:rsidP="00226285">
            <w:pPr>
              <w:pStyle w:val="ListParagraph"/>
              <w:numPr>
                <w:ilvl w:val="0"/>
                <w:numId w:val="1"/>
              </w:numPr>
            </w:pPr>
            <w:r>
              <w:t>Read and discuss</w:t>
            </w:r>
            <w:r w:rsidR="0069459E">
              <w:t xml:space="preserve"> What is Trade</w:t>
            </w:r>
            <w:bookmarkStart w:id="0" w:name="_GoBack"/>
            <w:bookmarkEnd w:id="0"/>
            <w:r>
              <w:t xml:space="preserve"> (</w:t>
            </w:r>
            <w:proofErr w:type="spellStart"/>
            <w:r>
              <w:t>ReadWorks</w:t>
            </w:r>
            <w:proofErr w:type="spellEnd"/>
            <w:r>
              <w:t xml:space="preserve"> text in folder).</w:t>
            </w:r>
          </w:p>
          <w:p w14:paraId="6E5D69F7" w14:textId="77777777" w:rsidR="00CA2897" w:rsidRDefault="00CA2897" w:rsidP="004E2FB1"/>
          <w:p w14:paraId="197D7380" w14:textId="77777777" w:rsidR="00CA2897" w:rsidRDefault="00CA2897" w:rsidP="004E2FB1">
            <w:r>
              <w:t>Provide a copy of the text for each student.  Practice reading together and with partners.</w:t>
            </w:r>
          </w:p>
          <w:p w14:paraId="7CC4C0CD" w14:textId="77777777" w:rsidR="006737D9" w:rsidRDefault="006737D9" w:rsidP="004E2FB1"/>
          <w:p w14:paraId="0AF48B30" w14:textId="77777777" w:rsidR="0025247E" w:rsidRDefault="0025247E" w:rsidP="004E2FB1">
            <w:r>
              <w:t>Find out more about trade with other countries:</w:t>
            </w:r>
          </w:p>
          <w:p w14:paraId="628C56F3" w14:textId="77777777" w:rsidR="0025247E" w:rsidRDefault="0025247E" w:rsidP="004E2FB1"/>
          <w:p w14:paraId="0845CC18" w14:textId="77777777" w:rsidR="0025247E" w:rsidRDefault="0025247E" w:rsidP="0025247E">
            <w:hyperlink r:id="rId10" w:history="1">
              <w:r w:rsidRPr="004D53B7">
                <w:rPr>
                  <w:rStyle w:val="Hyperlink"/>
                </w:rPr>
                <w:t>https://www.thebalance.com/u-s-imports-and-exports-components-and-statistics-3306270</w:t>
              </w:r>
            </w:hyperlink>
            <w:r>
              <w:t xml:space="preserve"> </w:t>
            </w:r>
          </w:p>
          <w:p w14:paraId="78B37BF9" w14:textId="77777777" w:rsidR="0025247E" w:rsidRDefault="0025247E" w:rsidP="0025247E"/>
          <w:p w14:paraId="18A7F5B2" w14:textId="77777777" w:rsidR="0025247E" w:rsidRDefault="0025247E" w:rsidP="0025247E">
            <w:hyperlink r:id="rId11" w:history="1">
              <w:r w:rsidRPr="004D53B7">
                <w:rPr>
                  <w:rStyle w:val="Hyperlink"/>
                </w:rPr>
                <w:t>http://atlas.media.mit.edu/en/profile/country/usa/</w:t>
              </w:r>
            </w:hyperlink>
            <w:r>
              <w:t xml:space="preserve"> </w:t>
            </w:r>
          </w:p>
          <w:p w14:paraId="10B71CA6" w14:textId="7E89796A" w:rsidR="006737D9" w:rsidRDefault="006737D9" w:rsidP="004E2FB1"/>
        </w:tc>
      </w:tr>
      <w:tr w:rsidR="00EB734C" w14:paraId="38F73A82" w14:textId="77777777" w:rsidTr="004E2FB1">
        <w:tc>
          <w:tcPr>
            <w:tcW w:w="2178" w:type="dxa"/>
          </w:tcPr>
          <w:p w14:paraId="3F142D54" w14:textId="3CF0900E" w:rsidR="00EB734C" w:rsidRDefault="004E2FB1" w:rsidP="004E2FB1">
            <w:r>
              <w:t>Resources</w:t>
            </w:r>
          </w:p>
        </w:tc>
        <w:tc>
          <w:tcPr>
            <w:tcW w:w="6678" w:type="dxa"/>
          </w:tcPr>
          <w:p w14:paraId="42877D48" w14:textId="77777777" w:rsidR="0042483E" w:rsidRDefault="0042483E" w:rsidP="004E2FB1">
            <w:r>
              <w:t>ReadWorks.org</w:t>
            </w:r>
          </w:p>
          <w:p w14:paraId="62DDFBE9" w14:textId="77777777" w:rsidR="0042483E" w:rsidRDefault="0042483E" w:rsidP="004E2FB1">
            <w:r>
              <w:t>Article A Day on trade and money</w:t>
            </w:r>
          </w:p>
          <w:p w14:paraId="5C4FB504" w14:textId="5803D5FB" w:rsidR="0042483E" w:rsidRDefault="0042483E" w:rsidP="004E2FB1">
            <w:hyperlink r:id="rId12" w:history="1">
              <w:r w:rsidRPr="004D53B7">
                <w:rPr>
                  <w:rStyle w:val="Hyperlink"/>
                </w:rPr>
                <w:t>https://www.readworks.org/article/Buying-Selling-and-Trading/002ac174-62fc-4eba-9310-af5335bb49aa#!articleTab:content/</w:t>
              </w:r>
            </w:hyperlink>
            <w:r>
              <w:t xml:space="preserve"> </w:t>
            </w:r>
          </w:p>
          <w:p w14:paraId="2634EECD" w14:textId="77777777" w:rsidR="0042483E" w:rsidRDefault="0042483E" w:rsidP="004E2FB1"/>
          <w:p w14:paraId="041BC8E9" w14:textId="77777777" w:rsidR="00EB734C" w:rsidRDefault="004E2FB1" w:rsidP="004E2FB1">
            <w:r>
              <w:t xml:space="preserve">Other resources for instruction of this benchmark can be found at Sunny Money: K-8 Economic Resources From the Stavros Center </w:t>
            </w:r>
            <w:hyperlink r:id="rId13" w:history="1">
              <w:r w:rsidRPr="00206895">
                <w:rPr>
                  <w:rStyle w:val="Hyperlink"/>
                </w:rPr>
                <w:t>http://sunnymoney.weebly.com/k.html</w:t>
              </w:r>
            </w:hyperlink>
            <w:r>
              <w:t xml:space="preserve"> </w:t>
            </w:r>
          </w:p>
        </w:tc>
      </w:tr>
    </w:tbl>
    <w:p w14:paraId="7F8C58FA" w14:textId="78E0466C" w:rsidR="00D02890" w:rsidRDefault="00D02890"/>
    <w:p w14:paraId="6E51CBFB" w14:textId="77777777" w:rsidR="00AA6020" w:rsidRDefault="00AA6020"/>
    <w:p w14:paraId="530B5651" w14:textId="78D3EE6C" w:rsidR="00AA6020" w:rsidRDefault="00C95133">
      <w:r>
        <w:rPr>
          <w:noProof/>
        </w:rPr>
        <w:drawing>
          <wp:inline distT="0" distB="0" distL="0" distR="0" wp14:anchorId="0EEEFADA" wp14:editId="284FB4EE">
            <wp:extent cx="5486400" cy="31403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020" w:rsidSect="002328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59BD" w14:textId="77777777" w:rsidR="008C4DF1" w:rsidRDefault="008C4DF1" w:rsidP="004E2FB1">
      <w:r>
        <w:separator/>
      </w:r>
    </w:p>
  </w:endnote>
  <w:endnote w:type="continuationSeparator" w:id="0">
    <w:p w14:paraId="570C6912" w14:textId="77777777" w:rsidR="008C4DF1" w:rsidRDefault="008C4DF1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BABC" w14:textId="77777777" w:rsidR="008C4DF1" w:rsidRDefault="008C4D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5F26" w14:textId="77777777" w:rsidR="008C4DF1" w:rsidRDefault="008C4D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81E0" w14:textId="77777777" w:rsidR="008C4DF1" w:rsidRDefault="008C4D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6129" w14:textId="77777777" w:rsidR="008C4DF1" w:rsidRDefault="008C4DF1" w:rsidP="004E2FB1">
      <w:r>
        <w:separator/>
      </w:r>
    </w:p>
  </w:footnote>
  <w:footnote w:type="continuationSeparator" w:id="0">
    <w:p w14:paraId="576E608D" w14:textId="77777777" w:rsidR="008C4DF1" w:rsidRDefault="008C4DF1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B031" w14:textId="77777777" w:rsidR="008C4DF1" w:rsidRDefault="008C4DF1">
    <w:pPr>
      <w:pStyle w:val="Header"/>
    </w:pPr>
    <w:sdt>
      <w:sdtPr>
        <w:id w:val="171999623"/>
        <w:placeholder>
          <w:docPart w:val="02739AA88CB8224097A4E3F7BB5B2D8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770CEC43091B74A8CC12D6A874F859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53B885BBFEC7A4EA30B33ABAA78A22C"/>
        </w:placeholder>
        <w:temporary/>
        <w:showingPlcHdr/>
      </w:sdtPr>
      <w:sdtContent>
        <w:r>
          <w:t>[Type text]</w:t>
        </w:r>
      </w:sdtContent>
    </w:sdt>
  </w:p>
  <w:p w14:paraId="0FB7F609" w14:textId="77777777" w:rsidR="008C4DF1" w:rsidRDefault="008C4D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4E46" w14:textId="0778B3A0" w:rsidR="008C4DF1" w:rsidRDefault="008C4DF1">
    <w:pPr>
      <w:pStyle w:val="Header"/>
    </w:pPr>
    <w:r>
      <w:ptab w:relativeTo="margin" w:alignment="center" w:leader="none"/>
    </w:r>
    <w:r>
      <w:t>Econ-Express – Second Grade</w:t>
    </w:r>
    <w:r>
      <w:ptab w:relativeTo="margin" w:alignment="right" w:leader="none"/>
    </w:r>
  </w:p>
  <w:p w14:paraId="69BBADCA" w14:textId="77777777" w:rsidR="008C4DF1" w:rsidRDefault="008C4D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6899" w14:textId="77777777" w:rsidR="008C4DF1" w:rsidRDefault="008C4D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FA"/>
    <w:multiLevelType w:val="hybridMultilevel"/>
    <w:tmpl w:val="A880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68C0"/>
    <w:multiLevelType w:val="hybridMultilevel"/>
    <w:tmpl w:val="B46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4C"/>
    <w:rsid w:val="00226285"/>
    <w:rsid w:val="00232803"/>
    <w:rsid w:val="00234D85"/>
    <w:rsid w:val="0025247E"/>
    <w:rsid w:val="0033761C"/>
    <w:rsid w:val="00397171"/>
    <w:rsid w:val="0042483E"/>
    <w:rsid w:val="004D36E0"/>
    <w:rsid w:val="004E2FB1"/>
    <w:rsid w:val="00623B92"/>
    <w:rsid w:val="00626B65"/>
    <w:rsid w:val="006737D9"/>
    <w:rsid w:val="0069459E"/>
    <w:rsid w:val="006D69FE"/>
    <w:rsid w:val="006F1ACD"/>
    <w:rsid w:val="00802CE5"/>
    <w:rsid w:val="008C4DF1"/>
    <w:rsid w:val="009245F7"/>
    <w:rsid w:val="00AA6020"/>
    <w:rsid w:val="00BB09CC"/>
    <w:rsid w:val="00BB2BB6"/>
    <w:rsid w:val="00C95133"/>
    <w:rsid w:val="00CA08FA"/>
    <w:rsid w:val="00CA2897"/>
    <w:rsid w:val="00D02890"/>
    <w:rsid w:val="00D42576"/>
    <w:rsid w:val="00D766EB"/>
    <w:rsid w:val="00E933A8"/>
    <w:rsid w:val="00EB734C"/>
    <w:rsid w:val="00EF254D"/>
    <w:rsid w:val="00F34F42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9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4D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4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wHY5cdExNa8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hyperlink" Target="https://www.thebalance.com/u-s-imports-and-exports-components-and-statistics-3306270" TargetMode="External"/><Relationship Id="rId11" Type="http://schemas.openxmlformats.org/officeDocument/2006/relationships/hyperlink" Target="http://atlas.media.mit.edu/en/profile/country/usa/" TargetMode="External"/><Relationship Id="rId12" Type="http://schemas.openxmlformats.org/officeDocument/2006/relationships/hyperlink" Target="https://www.readworks.org/article/Buying-Selling-and-Trading/002ac174-62fc-4eba-9310-af5335bb49aa#!articleTab:content/" TargetMode="External"/><Relationship Id="rId13" Type="http://schemas.openxmlformats.org/officeDocument/2006/relationships/hyperlink" Target="http://sunnymoney.weebly.com/k.html" TargetMode="External"/><Relationship Id="rId14" Type="http://schemas.openxmlformats.org/officeDocument/2006/relationships/image" Target="media/image1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739AA88CB8224097A4E3F7BB5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154F-6245-C449-9780-8618E54676FA}"/>
      </w:docPartPr>
      <w:docPartBody>
        <w:p w:rsidR="0041226B" w:rsidRDefault="0041226B" w:rsidP="0041226B">
          <w:pPr>
            <w:pStyle w:val="02739AA88CB8224097A4E3F7BB5B2D85"/>
          </w:pPr>
          <w:r>
            <w:t>[Type text]</w:t>
          </w:r>
        </w:p>
      </w:docPartBody>
    </w:docPart>
    <w:docPart>
      <w:docPartPr>
        <w:name w:val="B770CEC43091B74A8CC12D6A874F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D351-B557-954C-A83B-218CE094CC93}"/>
      </w:docPartPr>
      <w:docPartBody>
        <w:p w:rsidR="0041226B" w:rsidRDefault="0041226B" w:rsidP="0041226B">
          <w:pPr>
            <w:pStyle w:val="B770CEC43091B74A8CC12D6A874F8593"/>
          </w:pPr>
          <w:r>
            <w:t>[Type text]</w:t>
          </w:r>
        </w:p>
      </w:docPartBody>
    </w:docPart>
    <w:docPart>
      <w:docPartPr>
        <w:name w:val="653B885BBFEC7A4EA30B33ABAA7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7A54-4961-1C42-86AB-360825FC4DAC}"/>
      </w:docPartPr>
      <w:docPartBody>
        <w:p w:rsidR="0041226B" w:rsidRDefault="0041226B" w:rsidP="0041226B">
          <w:pPr>
            <w:pStyle w:val="653B885BBFEC7A4EA30B33ABAA78A2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B"/>
    <w:rsid w:val="0041226B"/>
    <w:rsid w:val="00B77E15"/>
    <w:rsid w:val="00B97C8B"/>
    <w:rsid w:val="00C843CC"/>
    <w:rsid w:val="00E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E412A-9B72-254E-AA19-A26A8EF8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542</Words>
  <Characters>3091</Characters>
  <Application>Microsoft Macintosh Word</Application>
  <DocSecurity>0</DocSecurity>
  <Lines>25</Lines>
  <Paragraphs>7</Paragraphs>
  <ScaleCrop>false</ScaleCrop>
  <Company>University of South Florida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8</cp:revision>
  <dcterms:created xsi:type="dcterms:W3CDTF">2017-06-22T15:58:00Z</dcterms:created>
  <dcterms:modified xsi:type="dcterms:W3CDTF">2017-07-21T14:07:00Z</dcterms:modified>
</cp:coreProperties>
</file>